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0E56" w14:textId="77777777" w:rsidR="00F54B8C" w:rsidRDefault="00F54B8C" w:rsidP="00F54B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PRESS RELEASE 15 July 2026</w:t>
      </w:r>
    </w:p>
    <w:p w14:paraId="65E36203" w14:textId="4CD86A9E" w:rsidR="00F54B8C" w:rsidRPr="00F54B8C" w:rsidRDefault="00F54B8C" w:rsidP="00F54B8C">
      <w:pPr>
        <w:rPr>
          <w:b/>
          <w:bCs/>
          <w:sz w:val="28"/>
          <w:szCs w:val="28"/>
        </w:rPr>
      </w:pPr>
      <w:r w:rsidRPr="00F54B8C">
        <w:rPr>
          <w:b/>
          <w:bCs/>
          <w:sz w:val="28"/>
          <w:szCs w:val="28"/>
        </w:rPr>
        <w:t>Commun</w:t>
      </w:r>
      <w:r>
        <w:rPr>
          <w:b/>
          <w:bCs/>
          <w:sz w:val="28"/>
          <w:szCs w:val="28"/>
        </w:rPr>
        <w:t>i</w:t>
      </w:r>
      <w:r w:rsidRPr="00F54B8C">
        <w:rPr>
          <w:b/>
          <w:bCs/>
          <w:sz w:val="28"/>
          <w:szCs w:val="28"/>
        </w:rPr>
        <w:t>ty kept in dark over windfarm plans</w:t>
      </w:r>
    </w:p>
    <w:p w14:paraId="6AEEC7EA" w14:textId="77777777" w:rsidR="00F54B8C" w:rsidRDefault="00F54B8C" w:rsidP="00F54B8C"/>
    <w:p w14:paraId="2C847289" w14:textId="5F340D4A" w:rsidR="00F54B8C" w:rsidRDefault="00F54B8C" w:rsidP="00F54B8C">
      <w:r>
        <w:t>Rogart Community Council has contacted local MSP David Green in a plea for help with Lairg II windfarm developers Energie Kontor.</w:t>
      </w:r>
    </w:p>
    <w:p w14:paraId="702ACB4E" w14:textId="77777777" w:rsidR="00F54B8C" w:rsidRDefault="00F54B8C" w:rsidP="00F54B8C"/>
    <w:p w14:paraId="34C671DD" w14:textId="77777777" w:rsidR="00F54B8C" w:rsidRDefault="00F54B8C" w:rsidP="00F54B8C">
      <w:r>
        <w:t>The Community Council is frustrated that planning conditions set by with the Highland Council that planning conditions have not been met.</w:t>
      </w:r>
    </w:p>
    <w:p w14:paraId="3C0AEEF2" w14:textId="77777777" w:rsidR="00F54B8C" w:rsidRDefault="00F54B8C" w:rsidP="00F54B8C"/>
    <w:p w14:paraId="0A7D9495" w14:textId="77777777" w:rsidR="00F54B8C" w:rsidRDefault="00F54B8C" w:rsidP="00F54B8C">
      <w:r>
        <w:t>In brief:</w:t>
      </w:r>
    </w:p>
    <w:p w14:paraId="0EB9C35E" w14:textId="77777777" w:rsidR="00F54B8C" w:rsidRDefault="00F54B8C" w:rsidP="00F54B8C"/>
    <w:p w14:paraId="07889936" w14:textId="77777777" w:rsidR="00F54B8C" w:rsidRDefault="00F54B8C" w:rsidP="00F54B8C">
      <w:r>
        <w:t xml:space="preserve">1.Works at the A9/A839 Mound Junction were carried out in June without planning permission.  Trees were removed and the </w:t>
      </w:r>
      <w:proofErr w:type="spellStart"/>
      <w:r>
        <w:t>bellmouth</w:t>
      </w:r>
      <w:proofErr w:type="spellEnd"/>
      <w:r>
        <w:t xml:space="preserve"> drastically widened.</w:t>
      </w:r>
    </w:p>
    <w:p w14:paraId="1E6A589A" w14:textId="77777777" w:rsidR="00F54B8C" w:rsidRDefault="00F54B8C" w:rsidP="00F54B8C">
      <w:r>
        <w:t>2. Community Liaison has been non-existent.</w:t>
      </w:r>
    </w:p>
    <w:p w14:paraId="70D5D752" w14:textId="77777777" w:rsidR="00F54B8C" w:rsidRDefault="00F54B8C" w:rsidP="00F54B8C">
      <w:r>
        <w:t>3. The Construction Traffic Management Plan- a document for consultation- was apparently 'confidential' and does not appear on the THC planning portal or the Lairg II website.</w:t>
      </w:r>
    </w:p>
    <w:p w14:paraId="56B25AA6" w14:textId="77777777" w:rsidR="00F54B8C" w:rsidRDefault="00F54B8C" w:rsidP="00F54B8C">
      <w:r>
        <w:t xml:space="preserve">4. The delivery programme for Abnormal Loads is not publicly available, yet turbine movements are due to begin on 20 July 2026. Locally placed noticeboards imply it is a </w:t>
      </w:r>
      <w:proofErr w:type="gramStart"/>
      <w:r>
        <w:t>one off</w:t>
      </w:r>
      <w:proofErr w:type="gramEnd"/>
      <w:r>
        <w:t xml:space="preserve"> event not a </w:t>
      </w:r>
      <w:proofErr w:type="gramStart"/>
      <w:r>
        <w:t>two month</w:t>
      </w:r>
      <w:proofErr w:type="gramEnd"/>
      <w:r>
        <w:t xml:space="preserve"> campaign.</w:t>
      </w:r>
    </w:p>
    <w:p w14:paraId="134C87DF" w14:textId="77777777" w:rsidR="00F54B8C" w:rsidRDefault="00F54B8C" w:rsidP="00F54B8C">
      <w:r>
        <w:t>5. There has been NO discussion on Community Benefit with Rogart CC.</w:t>
      </w:r>
    </w:p>
    <w:p w14:paraId="7A052942" w14:textId="77777777" w:rsidR="00F54B8C" w:rsidRDefault="00F54B8C" w:rsidP="00F54B8C"/>
    <w:p w14:paraId="330CD279" w14:textId="77777777" w:rsidR="00F54B8C" w:rsidRDefault="00F54B8C" w:rsidP="00F54B8C">
      <w:r>
        <w:t>Rogart Community Council would like to know why we have been kept in the dark. We have yet to have answers to the following questions:</w:t>
      </w:r>
    </w:p>
    <w:p w14:paraId="0DF32B6D" w14:textId="77777777" w:rsidR="00F54B8C" w:rsidRDefault="00F54B8C" w:rsidP="00F54B8C"/>
    <w:p w14:paraId="44D5A24E" w14:textId="77777777" w:rsidR="00F54B8C" w:rsidRDefault="00F54B8C" w:rsidP="00F54B8C">
      <w:r>
        <w:t>Q</w:t>
      </w:r>
      <w:proofErr w:type="gramStart"/>
      <w:r>
        <w:t>1.Does</w:t>
      </w:r>
      <w:proofErr w:type="gramEnd"/>
      <w:r>
        <w:t xml:space="preserve"> the Phase 2 Construction Traffic Management Plan - which we should have seen - include adequate measures to deal with the issues impacting the Rogart Community Council area?</w:t>
      </w:r>
    </w:p>
    <w:p w14:paraId="52C05C88" w14:textId="77777777" w:rsidR="00F54B8C" w:rsidRDefault="00F54B8C" w:rsidP="00F54B8C">
      <w:r>
        <w:t>Q2. Will traffic be able to pass slow-moving convoys on the road between The Mound and Lairg?</w:t>
      </w:r>
    </w:p>
    <w:p w14:paraId="38AAB136" w14:textId="77777777" w:rsidR="00F54B8C" w:rsidRDefault="00F54B8C" w:rsidP="00F54B8C">
      <w:r>
        <w:lastRenderedPageBreak/>
        <w:t>Q3. How will congestion at the Mound which will lead to 45-minute delays on the A9 be managed?</w:t>
      </w:r>
    </w:p>
    <w:p w14:paraId="075D3C5D" w14:textId="77777777" w:rsidR="00F54B8C" w:rsidRDefault="00F54B8C" w:rsidP="00F54B8C">
      <w:r>
        <w:t>Q4. How will pedestrian access through Rogart be managed when the transporters drive across the pavement for some 100 yards?</w:t>
      </w:r>
    </w:p>
    <w:p w14:paraId="1EE163CD" w14:textId="77777777" w:rsidR="00F54B8C" w:rsidRDefault="00F54B8C" w:rsidP="00F54B8C">
      <w:r>
        <w:t>Q5. Will kerbs and road surfaces that will inevitably be damaged be adequately reinstated?</w:t>
      </w:r>
    </w:p>
    <w:p w14:paraId="47BE62CC" w14:textId="77777777" w:rsidR="00F54B8C" w:rsidRDefault="00F54B8C" w:rsidP="00F54B8C">
      <w:r>
        <w:t>Q6. Why were we not presented with the construction programme? The Community Liaison Plan refers to ' Presentation of the construction programme, before we commence on site, to the local Community Councils.' This did not include Rogart CC.</w:t>
      </w:r>
    </w:p>
    <w:p w14:paraId="68A6BF0B" w14:textId="6DE11635" w:rsidR="006541EA" w:rsidRDefault="00F54B8C" w:rsidP="00F54B8C">
      <w:r>
        <w:t>Q7. How does the Highland Council enforce Community Liaison and discussion on Community Benefit?</w:t>
      </w:r>
    </w:p>
    <w:sectPr w:rsidR="0065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8C"/>
    <w:rsid w:val="00182E74"/>
    <w:rsid w:val="001C1ED8"/>
    <w:rsid w:val="006541EA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5C3C"/>
  <w15:chartTrackingRefBased/>
  <w15:docId w15:val="{8EA3D8F0-EE4A-4A04-A386-9268C832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1759</Characters>
  <Application>Microsoft Office Word</Application>
  <DocSecurity>0</DocSecurity>
  <Lines>103</Lines>
  <Paragraphs>89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1</cp:revision>
  <dcterms:created xsi:type="dcterms:W3CDTF">2026-07-15T08:43:00Z</dcterms:created>
  <dcterms:modified xsi:type="dcterms:W3CDTF">2026-07-15T08:45:00Z</dcterms:modified>
</cp:coreProperties>
</file>